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Stony Point Football Booster Club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  <w:t xml:space="preserve">Meeting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48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21 October 2024</w:t>
      </w:r>
    </w:p>
    <w:p w:rsidR="00000000" w:rsidDel="00000000" w:rsidP="00000000" w:rsidRDefault="00000000" w:rsidRPr="00000000" w14:paraId="00000003">
      <w:pPr>
        <w:pStyle w:val="Heading2"/>
        <w:spacing w:line="240" w:lineRule="auto"/>
        <w:rPr/>
      </w:pPr>
      <w:r w:rsidDel="00000000" w:rsidR="00000000" w:rsidRPr="00000000">
        <w:rPr>
          <w:rtl w:val="0"/>
        </w:rPr>
        <w:t xml:space="preserve">Call to order:</w:t>
      </w:r>
    </w:p>
    <w:p w:rsidR="00000000" w:rsidDel="00000000" w:rsidP="00000000" w:rsidRDefault="00000000" w:rsidRPr="00000000" w14:paraId="00000004">
      <w:pPr>
        <w:spacing w:after="200" w:line="240" w:lineRule="auto"/>
        <w:rPr/>
      </w:pPr>
      <w:r w:rsidDel="00000000" w:rsidR="00000000" w:rsidRPr="00000000">
        <w:rPr>
          <w:rtl w:val="0"/>
        </w:rPr>
        <w:t xml:space="preserve">Carla Cook called to order the Board meeting of the Stony Point Football Booster Club at 6:35 pm on 21 October 2024.</w:t>
      </w:r>
    </w:p>
    <w:p w:rsidR="00000000" w:rsidDel="00000000" w:rsidP="00000000" w:rsidRDefault="00000000" w:rsidRPr="00000000" w14:paraId="00000005">
      <w:pPr>
        <w:pStyle w:val="Heading2"/>
        <w:spacing w:line="240" w:lineRule="auto"/>
        <w:rPr/>
      </w:pPr>
      <w:r w:rsidDel="00000000" w:rsidR="00000000" w:rsidRPr="00000000">
        <w:rPr>
          <w:rtl w:val="0"/>
        </w:rPr>
        <w:t xml:space="preserve">Roll call:</w:t>
      </w:r>
    </w:p>
    <w:p w:rsidR="00000000" w:rsidDel="00000000" w:rsidP="00000000" w:rsidRDefault="00000000" w:rsidRPr="00000000" w14:paraId="00000006">
      <w:pPr>
        <w:spacing w:after="200" w:line="240" w:lineRule="auto"/>
        <w:rPr/>
      </w:pPr>
      <w:r w:rsidDel="00000000" w:rsidR="00000000" w:rsidRPr="00000000">
        <w:rPr>
          <w:rtl w:val="0"/>
        </w:rPr>
        <w:t xml:space="preserve">The following board members were present: Carla Cook (President), Leticia Garcia (Sponsorship), , Kathy Rebeles (Events), Chris Mendez (Parliamentarian), Gilberto Herrera (Coach Sponsor), Kevin Sabock (Coach Sponsor), Craig Chessher (Coach Sponsor),Dr.  Anthony Watson (Principal) and Dr. Patricia Ephlin (Area Superintendent)</w:t>
      </w:r>
    </w:p>
    <w:p w:rsidR="00000000" w:rsidDel="00000000" w:rsidP="00000000" w:rsidRDefault="00000000" w:rsidRPr="00000000" w14:paraId="00000007">
      <w:pPr>
        <w:pStyle w:val="Heading2"/>
        <w:spacing w:line="240" w:lineRule="auto"/>
        <w:rPr/>
      </w:pPr>
      <w:r w:rsidDel="00000000" w:rsidR="00000000" w:rsidRPr="00000000">
        <w:rPr>
          <w:rtl w:val="0"/>
        </w:rPr>
        <w:t xml:space="preserve">Attendees:</w:t>
      </w:r>
    </w:p>
    <w:tbl>
      <w:tblPr>
        <w:tblStyle w:val="Table1"/>
        <w:tblW w:w="46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5"/>
        <w:tblGridChange w:id="0">
          <w:tblGrid>
            <w:gridCol w:w="46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tabs>
                <w:tab w:val="center" w:leader="none" w:pos="2237"/>
              </w:tabs>
              <w:spacing w:after="200" w:lineRule="auto"/>
              <w:rPr/>
            </w:pPr>
            <w:r w:rsidDel="00000000" w:rsidR="00000000" w:rsidRPr="00000000">
              <w:rPr>
                <w:rtl w:val="0"/>
              </w:rPr>
              <w:t xml:space="preserve">Alan Motloch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after="200" w:lineRule="auto"/>
              <w:rPr/>
            </w:pPr>
            <w:r w:rsidDel="00000000" w:rsidR="00000000" w:rsidRPr="00000000">
              <w:rPr>
                <w:rtl w:val="0"/>
              </w:rPr>
              <w:t xml:space="preserve">Kristy Motloch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after="200" w:lineRule="auto"/>
              <w:rPr/>
            </w:pPr>
            <w:r w:rsidDel="00000000" w:rsidR="00000000" w:rsidRPr="00000000">
              <w:rPr>
                <w:rtl w:val="0"/>
              </w:rPr>
              <w:t xml:space="preserve">Bill Seiss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after="200" w:lineRule="auto"/>
              <w:rPr/>
            </w:pPr>
            <w:r w:rsidDel="00000000" w:rsidR="00000000" w:rsidRPr="00000000">
              <w:rPr>
                <w:rtl w:val="0"/>
              </w:rPr>
              <w:t xml:space="preserve">Danica Sumpter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after="200" w:lineRule="auto"/>
              <w:rPr/>
            </w:pPr>
            <w:r w:rsidDel="00000000" w:rsidR="00000000" w:rsidRPr="00000000">
              <w:rPr>
                <w:rtl w:val="0"/>
              </w:rPr>
              <w:t xml:space="preserve">Sarah Gonzalez</w:t>
            </w:r>
          </w:p>
        </w:tc>
      </w:tr>
    </w:tbl>
    <w:p w:rsidR="00000000" w:rsidDel="00000000" w:rsidP="00000000" w:rsidRDefault="00000000" w:rsidRPr="00000000" w14:paraId="0000000D">
      <w:pPr>
        <w:spacing w:after="20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spacing w:line="240" w:lineRule="auto"/>
        <w:rPr/>
      </w:pPr>
      <w:r w:rsidDel="00000000" w:rsidR="00000000" w:rsidRPr="00000000">
        <w:rPr>
          <w:rtl w:val="0"/>
        </w:rPr>
        <w:t xml:space="preserve">Current Business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Approval of meeting minutes from 10/7/2</w:t>
      </w:r>
      <w:r w:rsidDel="00000000" w:rsidR="00000000" w:rsidRPr="00000000">
        <w:rPr>
          <w:rtl w:val="0"/>
        </w:rPr>
        <w:t xml:space="preserve">4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ff"/>
          <w:rtl w:val="0"/>
        </w:rPr>
        <w:t xml:space="preserve">Moved: Leti Garcia</w:t>
      </w:r>
    </w:p>
    <w:p w:rsidR="00000000" w:rsidDel="00000000" w:rsidP="00000000" w:rsidRDefault="00000000" w:rsidRPr="00000000" w14:paraId="00000011">
      <w:pPr>
        <w:spacing w:after="0" w:line="240" w:lineRule="auto"/>
        <w:ind w:left="360" w:firstLine="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Seconded: Monica Garcia</w:t>
      </w:r>
    </w:p>
    <w:p w:rsidR="00000000" w:rsidDel="00000000" w:rsidP="00000000" w:rsidRDefault="00000000" w:rsidRPr="00000000" w14:paraId="00000012">
      <w:pPr>
        <w:spacing w:line="240" w:lineRule="auto"/>
        <w:ind w:left="360" w:firstLine="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All in Favor:</w:t>
        <w:tab/>
        <w:t xml:space="preserve">AYE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Financial Report – </w:t>
      </w:r>
      <w:r w:rsidDel="00000000" w:rsidR="00000000" w:rsidRPr="00000000">
        <w:rPr>
          <w:rtl w:val="0"/>
        </w:rPr>
        <w:t xml:space="preserve">Absent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Open Items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Compression Shirts</w:t>
      </w:r>
    </w:p>
    <w:p w:rsidR="00000000" w:rsidDel="00000000" w:rsidP="00000000" w:rsidRDefault="00000000" w:rsidRPr="00000000" w14:paraId="00000017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These have been ordered and we are just waiting for them to come in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Canopy w/Logo quote $3k</w:t>
      </w:r>
    </w:p>
    <w:p w:rsidR="00000000" w:rsidDel="00000000" w:rsidP="00000000" w:rsidRDefault="00000000" w:rsidRPr="00000000" w14:paraId="00000019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hanging="360"/>
        <w:rPr>
          <w:color w:val="000000"/>
        </w:rPr>
      </w:pPr>
      <w:r w:rsidDel="00000000" w:rsidR="00000000" w:rsidRPr="00000000">
        <w:rPr>
          <w:rtl w:val="0"/>
        </w:rPr>
        <w:t xml:space="preserve">Quote for 2) 20 x 10 canopy, bag, and sand bags </w:t>
      </w:r>
    </w:p>
    <w:p w:rsidR="00000000" w:rsidDel="00000000" w:rsidP="00000000" w:rsidRDefault="00000000" w:rsidRPr="00000000" w14:paraId="0000001A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Moved: Kristy Motloch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firstLine="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Seconded: Monica Garcia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firstLine="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All in Favor: AYE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Programs </w:t>
      </w:r>
      <w:r w:rsidDel="00000000" w:rsidR="00000000" w:rsidRPr="00000000">
        <w:rPr>
          <w:rtl w:val="0"/>
        </w:rPr>
        <w:t xml:space="preserve">available</w:t>
      </w:r>
      <w:r w:rsidDel="00000000" w:rsidR="00000000" w:rsidRPr="00000000">
        <w:rPr>
          <w:color w:val="000000"/>
          <w:rtl w:val="0"/>
        </w:rPr>
        <w:t xml:space="preserve"> for $10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Coaches addressed the members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Coach Chessher  and </w:t>
      </w:r>
      <w:r w:rsidDel="00000000" w:rsidR="00000000" w:rsidRPr="00000000">
        <w:rPr>
          <w:rtl w:val="0"/>
        </w:rPr>
        <w:t xml:space="preserve">Coach Sabock </w:t>
      </w:r>
      <w:r w:rsidDel="00000000" w:rsidR="00000000" w:rsidRPr="00000000">
        <w:rPr>
          <w:color w:val="000000"/>
          <w:rtl w:val="0"/>
        </w:rPr>
        <w:t xml:space="preserve">talked about the </w:t>
      </w:r>
      <w:r w:rsidDel="00000000" w:rsidR="00000000" w:rsidRPr="00000000">
        <w:rPr>
          <w:rtl w:val="0"/>
        </w:rPr>
        <w:t xml:space="preserve">Hutto game/ </w:t>
      </w:r>
      <w:r w:rsidDel="00000000" w:rsidR="00000000" w:rsidRPr="00000000">
        <w:rPr>
          <w:color w:val="000000"/>
          <w:rtl w:val="0"/>
        </w:rPr>
        <w:t xml:space="preserve">season and addressed concerns and appre</w:t>
      </w:r>
      <w:r w:rsidDel="00000000" w:rsidR="00000000" w:rsidRPr="00000000">
        <w:rPr>
          <w:rtl w:val="0"/>
        </w:rPr>
        <w:t xml:space="preserve">ciate that the boys are still very committed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firstLine="0"/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New Business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spacing w:after="200" w:line="240" w:lineRule="auto"/>
        <w:ind w:left="1440" w:hanging="360"/>
      </w:pPr>
      <w:r w:rsidDel="00000000" w:rsidR="00000000" w:rsidRPr="00000000">
        <w:rPr>
          <w:rtl w:val="0"/>
        </w:rPr>
        <w:t xml:space="preserve">Dr.  Anthony Watson (Principal) and Dr. Patricia Ephlin (Area Superintendent) was in attendance to address any questions or concerns. Nobody had any questions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spacing w:after="20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Dr. Watson mentioned he will attend the next meeting.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Events</w:t>
      </w:r>
    </w:p>
    <w:p w:rsidR="00000000" w:rsidDel="00000000" w:rsidP="00000000" w:rsidRDefault="00000000" w:rsidRPr="00000000" w14:paraId="00000027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Mothers of Fall Photo Shoot is scheduled, and registration is open on the website</w:t>
      </w:r>
    </w:p>
    <w:p w:rsidR="00000000" w:rsidDel="00000000" w:rsidP="00000000" w:rsidRDefault="00000000" w:rsidRPr="00000000" w14:paraId="00000028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Banquet 1/11 - Need to think about Senior Gifts</w:t>
      </w:r>
    </w:p>
    <w:p w:rsidR="00000000" w:rsidDel="00000000" w:rsidP="00000000" w:rsidRDefault="00000000" w:rsidRPr="00000000" w14:paraId="00000029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Leti will contact cater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Membership</w:t>
      </w:r>
    </w:p>
    <w:p w:rsidR="00000000" w:rsidDel="00000000" w:rsidP="00000000" w:rsidRDefault="00000000" w:rsidRPr="00000000" w14:paraId="0000002B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hanging="360"/>
        <w:rPr>
          <w:color w:val="000000"/>
        </w:rPr>
      </w:pPr>
      <w:r w:rsidDel="00000000" w:rsidR="00000000" w:rsidRPr="00000000">
        <w:rPr>
          <w:rtl w:val="0"/>
        </w:rPr>
        <w:t xml:space="preserve">Chris had membership to distribute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Sponsorship</w:t>
      </w:r>
    </w:p>
    <w:p w:rsidR="00000000" w:rsidDel="00000000" w:rsidP="00000000" w:rsidRDefault="00000000" w:rsidRPr="00000000" w14:paraId="0000002D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hanging="360"/>
        <w:rPr>
          <w:color w:val="000000"/>
        </w:rPr>
      </w:pPr>
      <w:r w:rsidDel="00000000" w:rsidR="00000000" w:rsidRPr="00000000">
        <w:rPr>
          <w:rtl w:val="0"/>
        </w:rPr>
        <w:t xml:space="preserve">Leti mentioned we made $150 at Torchy’s</w:t>
      </w:r>
    </w:p>
    <w:p w:rsidR="00000000" w:rsidDel="00000000" w:rsidP="00000000" w:rsidRDefault="00000000" w:rsidRPr="00000000" w14:paraId="0000002E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Nov - trying to get Kendra Scott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Communication - Absent</w:t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Webmaster - 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color w:val="000000"/>
          <w:rtl w:val="0"/>
        </w:rPr>
        <w:t xml:space="preserve">bsent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Scholarships - Leti asked if we should think about raising money since we have funds and more Seniors this year - Chris to look into rules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Action Items</w:t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Leti - contact cater for banquet</w:t>
      </w:r>
    </w:p>
    <w:p w:rsidR="00000000" w:rsidDel="00000000" w:rsidP="00000000" w:rsidRDefault="00000000" w:rsidRPr="00000000" w14:paraId="0000003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Leti - order 2 20 X 10 canopies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spacing w:after="0" w:line="240" w:lineRule="auto"/>
        <w:ind w:left="1440" w:hanging="360"/>
      </w:pPr>
      <w:r w:rsidDel="00000000" w:rsidR="00000000" w:rsidRPr="00000000">
        <w:rPr>
          <w:rtl w:val="0"/>
        </w:rPr>
        <w:t xml:space="preserve">Scholarships - Chris to review rules</w:t>
      </w:r>
    </w:p>
    <w:p w:rsidR="00000000" w:rsidDel="00000000" w:rsidP="00000000" w:rsidRDefault="00000000" w:rsidRPr="00000000" w14:paraId="00000038">
      <w:pPr>
        <w:spacing w:after="0" w:line="240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2"/>
        <w:spacing w:line="240" w:lineRule="auto"/>
        <w:rPr/>
      </w:pPr>
      <w:r w:rsidDel="00000000" w:rsidR="00000000" w:rsidRPr="00000000">
        <w:rPr>
          <w:rtl w:val="0"/>
        </w:rPr>
        <w:t xml:space="preserve">Adjournment</w:t>
      </w:r>
    </w:p>
    <w:p w:rsidR="00000000" w:rsidDel="00000000" w:rsidP="00000000" w:rsidRDefault="00000000" w:rsidRPr="00000000" w14:paraId="0000003A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Carla Cook adjourned the meeting at 7:15pm. </w:t>
      </w:r>
    </w:p>
    <w:p w:rsidR="00000000" w:rsidDel="00000000" w:rsidP="00000000" w:rsidRDefault="00000000" w:rsidRPr="00000000" w14:paraId="0000003B">
      <w:pPr>
        <w:numPr>
          <w:ilvl w:val="2"/>
          <w:numId w:val="1"/>
        </w:numPr>
        <w:spacing w:after="0" w:line="240" w:lineRule="auto"/>
        <w:ind w:left="216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Moved: Kristy Motloch</w:t>
      </w:r>
    </w:p>
    <w:p w:rsidR="00000000" w:rsidDel="00000000" w:rsidP="00000000" w:rsidRDefault="00000000" w:rsidRPr="00000000" w14:paraId="0000003C">
      <w:pPr>
        <w:spacing w:after="0" w:line="240" w:lineRule="auto"/>
        <w:ind w:left="2160" w:firstLine="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Seconded: Monica Garcia</w:t>
      </w:r>
    </w:p>
    <w:p w:rsidR="00000000" w:rsidDel="00000000" w:rsidP="00000000" w:rsidRDefault="00000000" w:rsidRPr="00000000" w14:paraId="0000003D">
      <w:pPr>
        <w:spacing w:after="0" w:line="240" w:lineRule="auto"/>
        <w:ind w:left="2160" w:firstLine="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All in Favor: AYE</w:t>
      </w:r>
    </w:p>
    <w:p w:rsidR="00000000" w:rsidDel="00000000" w:rsidP="00000000" w:rsidRDefault="00000000" w:rsidRPr="00000000" w14:paraId="0000003E">
      <w:pPr>
        <w:spacing w:after="0" w:line="240" w:lineRule="auto"/>
        <w:ind w:left="5040" w:firstLine="0"/>
        <w:rPr/>
      </w:pPr>
      <w:r w:rsidDel="00000000" w:rsidR="00000000" w:rsidRPr="00000000">
        <w:rPr>
          <w:rtl w:val="0"/>
        </w:rPr>
        <w:tab/>
        <w:tab/>
        <w:tab/>
        <w:tab/>
        <w:t xml:space="preserve">   </w:t>
      </w:r>
    </w:p>
    <w:p w:rsidR="00000000" w:rsidDel="00000000" w:rsidP="00000000" w:rsidRDefault="00000000" w:rsidRPr="00000000" w14:paraId="0000003F">
      <w:pPr>
        <w:pStyle w:val="Heading2"/>
        <w:spacing w:line="240" w:lineRule="auto"/>
        <w:rPr/>
      </w:pPr>
      <w:r w:rsidDel="00000000" w:rsidR="00000000" w:rsidRPr="00000000">
        <w:rPr>
          <w:rtl w:val="0"/>
        </w:rPr>
        <w:t xml:space="preserve">Minutes</w:t>
      </w:r>
    </w:p>
    <w:p w:rsidR="00000000" w:rsidDel="00000000" w:rsidP="00000000" w:rsidRDefault="00000000" w:rsidRPr="00000000" w14:paraId="00000040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Minutes submitted by:  Leti Garcia</w:t>
      </w:r>
    </w:p>
    <w:p w:rsidR="00000000" w:rsidDel="00000000" w:rsidP="00000000" w:rsidRDefault="00000000" w:rsidRPr="00000000" w14:paraId="00000041">
      <w:pPr>
        <w:spacing w:after="0" w:line="240" w:lineRule="auto"/>
        <w:rPr>
          <w:color w:val="808080"/>
        </w:rPr>
      </w:pPr>
      <w:r w:rsidDel="00000000" w:rsidR="00000000" w:rsidRPr="00000000">
        <w:rPr>
          <w:rtl w:val="0"/>
        </w:rPr>
        <w:t xml:space="preserve">Minutes approved by:  Board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2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2"/>
        <w:spacing w:line="240" w:lineRule="auto"/>
        <w:rPr/>
      </w:pPr>
      <w:r w:rsidDel="00000000" w:rsidR="00000000" w:rsidRPr="00000000">
        <w:rPr>
          <w:rtl w:val="0"/>
        </w:rPr>
        <w:t xml:space="preserve">Next Meeting</w:t>
      </w:r>
    </w:p>
    <w:p w:rsidR="00000000" w:rsidDel="00000000" w:rsidP="00000000" w:rsidRDefault="00000000" w:rsidRPr="00000000" w14:paraId="00000044">
      <w:pPr>
        <w:spacing w:line="240" w:lineRule="auto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General Meeting – 11/4/24-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81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4495800</wp:posOffset>
              </wp:positionH>
              <wp:positionV relativeFrom="paragraph">
                <wp:posOffset>0</wp:posOffset>
              </wp:positionV>
              <wp:extent cx="510540" cy="510540"/>
              <wp:effectExtent b="0" l="0" r="0" t="0"/>
              <wp:wrapNone/>
              <wp:docPr descr="INTERNAL - NI CONFIDENTIAL" id="2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55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INTERNAL - NI CONFIDENTIAL</w:t>
                          </w:r>
                        </w:p>
                      </w:txbxContent>
                    </wps:txbx>
                    <wps:bodyPr anchorCtr="0" anchor="b" bIns="190500" lIns="0" spcFirstLastPara="1" rIns="25400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4495800</wp:posOffset>
              </wp:positionH>
              <wp:positionV relativeFrom="paragraph">
                <wp:posOffset>0</wp:posOffset>
              </wp:positionV>
              <wp:extent cx="510540" cy="510540"/>
              <wp:effectExtent b="0" l="0" r="0" t="0"/>
              <wp:wrapNone/>
              <wp:docPr descr="INTERNAL - NI CONFIDENTIAL" id="23" name="image1.png"/>
              <a:graphic>
                <a:graphicData uri="http://schemas.openxmlformats.org/drawingml/2006/picture">
                  <pic:pic>
                    <pic:nvPicPr>
                      <pic:cNvPr descr="INTERNAL - NI CONFIDENTIAL"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10540" cy="5105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4495800</wp:posOffset>
              </wp:positionH>
              <wp:positionV relativeFrom="paragraph">
                <wp:posOffset>0</wp:posOffset>
              </wp:positionV>
              <wp:extent cx="510540" cy="510540"/>
              <wp:effectExtent b="0" l="0" r="0" t="0"/>
              <wp:wrapNone/>
              <wp:docPr descr="INTERNAL - NI CONFIDENTIAL" id="25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55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INTERNAL - NI CONFIDENTIAL</w:t>
                          </w:r>
                        </w:p>
                      </w:txbxContent>
                    </wps:txbx>
                    <wps:bodyPr anchorCtr="0" anchor="b" bIns="190500" lIns="0" spcFirstLastPara="1" rIns="25400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4495800</wp:posOffset>
              </wp:positionH>
              <wp:positionV relativeFrom="paragraph">
                <wp:posOffset>0</wp:posOffset>
              </wp:positionV>
              <wp:extent cx="510540" cy="510540"/>
              <wp:effectExtent b="0" l="0" r="0" t="0"/>
              <wp:wrapNone/>
              <wp:docPr descr="INTERNAL - NI CONFIDENTIAL" id="25" name="image3.png"/>
              <a:graphic>
                <a:graphicData uri="http://schemas.openxmlformats.org/drawingml/2006/picture">
                  <pic:pic>
                    <pic:nvPicPr>
                      <pic:cNvPr descr="INTERNAL - NI CONFIDENTIAL"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10540" cy="5105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-38087</wp:posOffset>
              </wp:positionH>
              <wp:positionV relativeFrom="page">
                <wp:posOffset>152402</wp:posOffset>
              </wp:positionV>
              <wp:extent cx="7848600" cy="342900"/>
              <wp:effectExtent b="0" l="0" r="0" t="0"/>
              <wp:wrapNone/>
              <wp:docPr descr="{&quot;HashCode&quot;:-980460767,&quot;Height&quot;:792.0,&quot;Width&quot;:612.0,&quot;Placement&quot;:&quot;Header&quot;,&quot;Index&quot;:&quot;Primary&quot;,&quot;Section&quot;:1,&quot;Top&quot;:0.0,&quot;Left&quot;:0.0}" id="24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1459800" y="3646650"/>
                        <a:ext cx="777240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55"/>
                            <w:ind w:left="0" w:right="0" w:firstLine="0"/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anchorCtr="0" anchor="t" bIns="0" lIns="91425" spcFirstLastPara="1" rIns="25400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-38087</wp:posOffset>
              </wp:positionH>
              <wp:positionV relativeFrom="page">
                <wp:posOffset>152402</wp:posOffset>
              </wp:positionV>
              <wp:extent cx="7848600" cy="342900"/>
              <wp:effectExtent b="0" l="0" r="0" t="0"/>
              <wp:wrapNone/>
              <wp:docPr descr="{&quot;HashCode&quot;:-980460767,&quot;Height&quot;:792.0,&quot;Width&quot;:612.0,&quot;Placement&quot;:&quot;Header&quot;,&quot;Index&quot;:&quot;Primary&quot;,&quot;Section&quot;:1,&quot;Top&quot;:0.0,&quot;Left&quot;:0.0}" id="24" name="image2.png"/>
              <a:graphic>
                <a:graphicData uri="http://schemas.openxmlformats.org/drawingml/2006/picture">
                  <pic:pic>
                    <pic:nvPicPr>
                      <pic:cNvPr descr="{&quot;HashCode&quot;:-980460767,&quot;Height&quot;:792.0,&quot;Width&quot;:612.0,&quot;Placement&quot;:&quot;Header&quot;,&quot;Index&quot;:&quot;Primary&quot;,&quot;Section&quot;:1,&quot;Top&quot;:0.0,&quot;Left&quot;:0.0}"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48600" cy="3429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D3607"/>
  </w:style>
  <w:style w:type="paragraph" w:styleId="Heading1">
    <w:name w:val="heading 1"/>
    <w:basedOn w:val="Normal"/>
    <w:next w:val="Normal"/>
    <w:link w:val="Heading1Char"/>
    <w:uiPriority w:val="9"/>
    <w:qFormat w:val="1"/>
    <w:rsid w:val="00DC7344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E06CED"/>
    <w:pPr>
      <w:keepNext w:val="1"/>
      <w:keepLines w:val="1"/>
      <w:spacing w:after="0" w:before="40"/>
      <w:outlineLvl w:val="1"/>
    </w:pPr>
    <w:rPr>
      <w:rFonts w:asciiTheme="majorHAnsi" w:cstheme="majorBidi" w:eastAsiaTheme="majorEastAsia" w:hAnsiTheme="majorHAnsi"/>
      <w:color w:val="2e74b5" w:themeColor="accent1" w:themeShade="0000BF"/>
      <w:sz w:val="26"/>
      <w:szCs w:val="2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ListParagraph">
    <w:name w:val="List Paragraph"/>
    <w:basedOn w:val="Normal"/>
    <w:uiPriority w:val="34"/>
    <w:qFormat w:val="1"/>
    <w:rsid w:val="002F6690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67752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7752D"/>
  </w:style>
  <w:style w:type="paragraph" w:styleId="Footer">
    <w:name w:val="footer"/>
    <w:basedOn w:val="Normal"/>
    <w:link w:val="FooterChar"/>
    <w:uiPriority w:val="99"/>
    <w:unhideWhenUsed w:val="1"/>
    <w:rsid w:val="0067752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7752D"/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4E30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4E30EC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4E30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4E30EC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4E30EC"/>
    <w:rPr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4E30EC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4E30EC"/>
    <w:rPr>
      <w:rFonts w:ascii="Segoe UI" w:cs="Segoe UI" w:hAnsi="Segoe UI"/>
      <w:sz w:val="18"/>
      <w:szCs w:val="18"/>
    </w:rPr>
  </w:style>
  <w:style w:type="character" w:styleId="Hyperlink">
    <w:name w:val="Hyperlink"/>
    <w:basedOn w:val="DefaultParagraphFont"/>
    <w:uiPriority w:val="99"/>
    <w:unhideWhenUsed w:val="1"/>
    <w:rsid w:val="00FC5F60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 w:val="1"/>
    <w:unhideWhenUsed w:val="1"/>
    <w:rsid w:val="00FC5F60"/>
    <w:rPr>
      <w:color w:val="605e5c"/>
      <w:shd w:color="auto" w:fill="e1dfdd" w:val="clear"/>
    </w:rPr>
  </w:style>
  <w:style w:type="character" w:styleId="Heading2Char" w:customStyle="1">
    <w:name w:val="Heading 2 Char"/>
    <w:basedOn w:val="DefaultParagraphFont"/>
    <w:link w:val="Heading2"/>
    <w:uiPriority w:val="9"/>
    <w:rsid w:val="00E06CED"/>
    <w:rPr>
      <w:rFonts w:asciiTheme="majorHAnsi" w:cstheme="majorBidi" w:eastAsiaTheme="majorEastAsia" w:hAnsiTheme="majorHAnsi"/>
      <w:color w:val="2e74b5" w:themeColor="accent1" w:themeShade="0000BF"/>
      <w:sz w:val="26"/>
      <w:szCs w:val="26"/>
    </w:rPr>
  </w:style>
  <w:style w:type="character" w:styleId="Heading1Char" w:customStyle="1">
    <w:name w:val="Heading 1 Char"/>
    <w:basedOn w:val="DefaultParagraphFont"/>
    <w:link w:val="Heading1"/>
    <w:uiPriority w:val="9"/>
    <w:rsid w:val="00DC7344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6" w:customStyle="1">
    <w:name w:val="6"/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5" w:customStyle="1">
    <w:name w:val="5"/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4" w:customStyle="1">
    <w:name w:val="4"/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Grid">
    <w:name w:val="Table Grid"/>
    <w:basedOn w:val="TableNormal"/>
    <w:uiPriority w:val="39"/>
    <w:rsid w:val="009A238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3" w:customStyle="1">
    <w:name w:val="3"/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2" w:customStyle="1">
    <w:name w:val="2"/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1" w:customStyle="1">
    <w:name w:val="1"/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qbk3gjsQWERH3CIVizqKcY8T1w==">CgMxLjAyCGguZ2pkZ3hzOAByITEyN3JsZ1RiYlM3cXNKNGl5bjNxWkl5UGt2bUlKWFFRZA==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2024-10-21T18:04:00Z</dcterms:created>
  <dc:creator>Stafford, Stella G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plabel">
    <vt:lpwstr>Customer Communication</vt:lpwstr>
  </property>
  <property fmtid="{D5CDD505-2E9C-101B-9397-08002B2CF9AE}" pid="3" name="ContentTypeId">
    <vt:lpwstr>0x010100EB0BAEF848049949A8254E63CC081B16</vt:lpwstr>
  </property>
  <property fmtid="{D5CDD505-2E9C-101B-9397-08002B2CF9AE}" pid="4" name="MSIP_Label_7f0ea3bf-098d-497f-9948-5e528bb54b39_Enabled">
    <vt:lpwstr>True</vt:lpwstr>
  </property>
  <property fmtid="{D5CDD505-2E9C-101B-9397-08002B2CF9AE}" pid="5" name="MSIP_Label_7f0ea3bf-098d-497f-9948-5e528bb54b39_SiteId">
    <vt:lpwstr>b3f4f7c2-72ce-4192-aba4-d6c7719b5766</vt:lpwstr>
  </property>
  <property fmtid="{D5CDD505-2E9C-101B-9397-08002B2CF9AE}" pid="6" name="MSIP_Label_7f0ea3bf-098d-497f-9948-5e528bb54b39_Owner">
    <vt:lpwstr>joanne.georgeson@amadeus.com</vt:lpwstr>
  </property>
  <property fmtid="{D5CDD505-2E9C-101B-9397-08002B2CF9AE}" pid="7" name="MSIP_Label_7f0ea3bf-098d-497f-9948-5e528bb54b39_SetDate">
    <vt:lpwstr>2020-06-02T16:17:15.4743765Z</vt:lpwstr>
  </property>
  <property fmtid="{D5CDD505-2E9C-101B-9397-08002B2CF9AE}" pid="8" name="MSIP_Label_7f0ea3bf-098d-497f-9948-5e528bb54b39_Name">
    <vt:lpwstr>Public</vt:lpwstr>
  </property>
  <property fmtid="{D5CDD505-2E9C-101B-9397-08002B2CF9AE}" pid="9" name="MSIP_Label_7f0ea3bf-098d-497f-9948-5e528bb54b39_Application">
    <vt:lpwstr>Microsoft Azure Information Protection</vt:lpwstr>
  </property>
  <property fmtid="{D5CDD505-2E9C-101B-9397-08002B2CF9AE}" pid="10" name="MSIP_Label_7f0ea3bf-098d-497f-9948-5e528bb54b39_ActionId">
    <vt:lpwstr>0476a769-7566-4c5b-b936-ae3abaa1348b</vt:lpwstr>
  </property>
  <property fmtid="{D5CDD505-2E9C-101B-9397-08002B2CF9AE}" pid="11" name="MSIP_Label_7f0ea3bf-098d-497f-9948-5e528bb54b39_Extended_MSFT_Method">
    <vt:lpwstr>Manual</vt:lpwstr>
  </property>
  <property fmtid="{D5CDD505-2E9C-101B-9397-08002B2CF9AE}" pid="12" name="MSIP_Label_a17f17c0-b23c-493d-99ab-b037779ecd33_Enabled">
    <vt:lpwstr>True</vt:lpwstr>
  </property>
  <property fmtid="{D5CDD505-2E9C-101B-9397-08002B2CF9AE}" pid="13" name="MSIP_Label_a17f17c0-b23c-493d-99ab-b037779ecd33_SiteId">
    <vt:lpwstr>945c199a-83a2-4e80-9f8c-5a91be5752dd</vt:lpwstr>
  </property>
  <property fmtid="{D5CDD505-2E9C-101B-9397-08002B2CF9AE}" pid="14" name="MSIP_Label_a17f17c0-b23c-493d-99ab-b037779ecd33_Owner">
    <vt:lpwstr>Yolanda_D_Thomas@DELL.com</vt:lpwstr>
  </property>
  <property fmtid="{D5CDD505-2E9C-101B-9397-08002B2CF9AE}" pid="15" name="MSIP_Label_a17f17c0-b23c-493d-99ab-b037779ecd33_SetDate">
    <vt:lpwstr>2020-03-03T00:24:53.4919712Z</vt:lpwstr>
  </property>
  <property fmtid="{D5CDD505-2E9C-101B-9397-08002B2CF9AE}" pid="16" name="MSIP_Label_a17f17c0-b23c-493d-99ab-b037779ecd33_Name">
    <vt:lpwstr>Customer Communication</vt:lpwstr>
  </property>
  <property fmtid="{D5CDD505-2E9C-101B-9397-08002B2CF9AE}" pid="17" name="MSIP_Label_a17f17c0-b23c-493d-99ab-b037779ecd33_Application">
    <vt:lpwstr>Microsoft Azure Information Protection</vt:lpwstr>
  </property>
  <property fmtid="{D5CDD505-2E9C-101B-9397-08002B2CF9AE}" pid="18" name="MSIP_Label_a17f17c0-b23c-493d-99ab-b037779ecd33_Extended_MSFT_Method">
    <vt:lpwstr>Manual</vt:lpwstr>
  </property>
  <property fmtid="{D5CDD505-2E9C-101B-9397-08002B2CF9AE}" pid="19" name="ClassificationContentMarkingFooterShapeIds">
    <vt:lpwstr>1,2,5</vt:lpwstr>
  </property>
  <property fmtid="{D5CDD505-2E9C-101B-9397-08002B2CF9AE}" pid="20" name="ClassificationContentMarkingFooterFontProps">
    <vt:lpwstr>#000000,10,Calibri</vt:lpwstr>
  </property>
  <property fmtid="{D5CDD505-2E9C-101B-9397-08002B2CF9AE}" pid="21" name="ClassificationContentMarkingFooterText">
    <vt:lpwstr>INTERNAL - NI CONFIDENTIAL</vt:lpwstr>
  </property>
  <property fmtid="{D5CDD505-2E9C-101B-9397-08002B2CF9AE}" pid="22" name="MSIP_Label_76122db4-a595-414e-9ece-6adfb473e1a0_Enabled">
    <vt:lpwstr>true</vt:lpwstr>
  </property>
  <property fmtid="{D5CDD505-2E9C-101B-9397-08002B2CF9AE}" pid="23" name="MSIP_Label_76122db4-a595-414e-9ece-6adfb473e1a0_SetDate">
    <vt:lpwstr>2023-05-17T04:50:32Z</vt:lpwstr>
  </property>
  <property fmtid="{D5CDD505-2E9C-101B-9397-08002B2CF9AE}" pid="24" name="MSIP_Label_76122db4-a595-414e-9ece-6adfb473e1a0_Method">
    <vt:lpwstr>Standard</vt:lpwstr>
  </property>
  <property fmtid="{D5CDD505-2E9C-101B-9397-08002B2CF9AE}" pid="25" name="MSIP_Label_76122db4-a595-414e-9ece-6adfb473e1a0_Name">
    <vt:lpwstr>Internal</vt:lpwstr>
  </property>
  <property fmtid="{D5CDD505-2E9C-101B-9397-08002B2CF9AE}" pid="26" name="MSIP_Label_76122db4-a595-414e-9ece-6adfb473e1a0_SiteId">
    <vt:lpwstr>87ba1f9a-44cd-43a6-b008-6fdb45a5204e</vt:lpwstr>
  </property>
  <property fmtid="{D5CDD505-2E9C-101B-9397-08002B2CF9AE}" pid="27" name="MSIP_Label_76122db4-a595-414e-9ece-6adfb473e1a0_ActionId">
    <vt:lpwstr>13a638fb-52d0-4f69-bff6-ba0a00d1349f</vt:lpwstr>
  </property>
  <property fmtid="{D5CDD505-2E9C-101B-9397-08002B2CF9AE}" pid="28" name="MSIP_Label_76122db4-a595-414e-9ece-6adfb473e1a0_ContentBits">
    <vt:lpwstr>2</vt:lpwstr>
  </property>
</Properties>
</file>