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Stony Point Football Booster Club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8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August 2022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  <w:t xml:space="preserve">Call to order:</w:t>
      </w:r>
    </w:p>
    <w:p w:rsidR="00000000" w:rsidDel="00000000" w:rsidP="00000000" w:rsidRDefault="00000000" w:rsidRPr="00000000" w14:paraId="00000004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Josh Gamboa called to order the Board meeting of the Stony Point Football Booster Club at </w:t>
      </w:r>
      <w:r w:rsidDel="00000000" w:rsidR="00000000" w:rsidRPr="00000000">
        <w:rPr>
          <w:color w:val="ff0000"/>
          <w:rtl w:val="0"/>
        </w:rPr>
        <w:t xml:space="preserve">6:34</w:t>
      </w:r>
      <w:r w:rsidDel="00000000" w:rsidR="00000000" w:rsidRPr="00000000">
        <w:rPr>
          <w:rtl w:val="0"/>
        </w:rPr>
        <w:t xml:space="preserve"> pm on </w:t>
      </w:r>
      <w:r w:rsidDel="00000000" w:rsidR="00000000" w:rsidRPr="00000000">
        <w:rPr>
          <w:color w:val="ff0000"/>
          <w:rtl w:val="0"/>
        </w:rPr>
        <w:t xml:space="preserve">2 Aug 2022 </w:t>
      </w:r>
      <w:r w:rsidDel="00000000" w:rsidR="00000000" w:rsidRPr="00000000">
        <w:rPr>
          <w:rtl w:val="0"/>
        </w:rPr>
        <w:t xml:space="preserve">via Google Meet online meeting.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Roll call:</w:t>
      </w:r>
    </w:p>
    <w:p w:rsidR="00000000" w:rsidDel="00000000" w:rsidP="00000000" w:rsidRDefault="00000000" w:rsidRPr="00000000" w14:paraId="00000006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The following persons were present: Josh Gamboa (President), Marla Germain (Secretary), Joanne Georgeson (Treasurer), Jessica Harris (Sponsorship), Jennifer Harvey (Merchandise), Yolanda Thomas (Webmaster),Kat Gamboa (Media Coordinator).</w:t>
      </w:r>
    </w:p>
    <w:p w:rsidR="00000000" w:rsidDel="00000000" w:rsidP="00000000" w:rsidRDefault="00000000" w:rsidRPr="00000000" w14:paraId="00000007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Absent:  Bob Rauner (Parliamentarian), Carla Cook (Membership)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Current Business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Pancake Fundraiser: 10 Sept 22 at Mas Fajitas, 3050 Joe DiMaggio Blvd, RR; </w:t>
      </w:r>
      <w:r w:rsidDel="00000000" w:rsidR="00000000" w:rsidRPr="00000000">
        <w:rPr>
          <w:color w:val="ff0000"/>
          <w:rtl w:val="0"/>
        </w:rPr>
        <w:t xml:space="preserve">UPDATE: How do we distribute tickets/get money back? Gus wants a goal of 25 tix per kid; seek out businesses for more success (car dealerships, oil change places, etc.), tix sales should be close to 1,000 but average is 350-600, between 80-90% show up; when final count is given on Wednesday of week, we will find out how many volunteers needed; deliver food on Friday; Tiger Hours given to kids who bring food; reduce cost of ticket to $5.00 from the suggested $8.00; order form to be added to website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/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Pancake Mix (10 lbs for every 40 people; add water only type)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/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Syrup (1 gallon for every 60 people)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/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Hash browns (McDonald’s style, 1 per person)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/>
        <w:ind w:left="144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Sausage patties/links (must be precooked, 1 per person)</w:t>
        <w:tab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Reverse Raffle: 27 Aug at St. Richard’s Parish Hall; 1420 E Palm Valley Blvd, RR; UPDATE: </w:t>
      </w:r>
      <w:r w:rsidDel="00000000" w:rsidR="00000000" w:rsidRPr="00000000">
        <w:rPr>
          <w:color w:val="ff0000"/>
          <w:rtl w:val="0"/>
        </w:rPr>
        <w:t xml:space="preserve">½ of food cost has been paid to Mas Fajitas (caterer), verified target sales of 100 tickets for 200 guests total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Meet the Tiger: 9 Aug 22; all merchandise is ordered and will be available for sale; UPDATE: </w:t>
      </w:r>
      <w:r w:rsidDel="00000000" w:rsidR="00000000" w:rsidRPr="00000000">
        <w:rPr>
          <w:color w:val="ff0000"/>
          <w:rtl w:val="0"/>
        </w:rPr>
        <w:t xml:space="preserve">several board members to meet on Sat. 6 Aug from 2-4 to prep merchandise for sale; set up pricing on square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</w:pPr>
      <w:r w:rsidDel="00000000" w:rsidR="00000000" w:rsidRPr="00000000">
        <w:rPr>
          <w:rtl w:val="0"/>
        </w:rPr>
        <w:t xml:space="preserve">Possible Ice Cream Social- we will hand out flyers about STP Football Booster while providing treats of some sort. Date: tbd; UPDATE: </w:t>
      </w:r>
      <w:r w:rsidDel="00000000" w:rsidR="00000000" w:rsidRPr="00000000">
        <w:rPr>
          <w:color w:val="ff0000"/>
          <w:highlight w:val="white"/>
          <w:rtl w:val="0"/>
        </w:rPr>
        <w:t xml:space="preserve">CANCELLED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Game Day Meals: to begin for first game (non-scrimmage), we will use Chik-fil-A for those who want to pay for the whole season and Jason’s Deli for week to week orders; order form will be added to website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Football Programs-we will use Jenny Rhea’s service for $350, parent tributes are due by 2 Sept, prices for Parent Tributes will be the same as last year ($25 for ¼ page, $50 for ½ page, $100 for full page); order form to be added to website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Locker Room Decorating-Cheer Team would like to do this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STP Choir is hosting a HOCO Dance at STP on 15 October; Amy Bell is seeking volunteers, if interested, reach out to her at amylayne@gmail.com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n11lzprp6v1b" w:id="0"/>
      <w:bookmarkEnd w:id="0"/>
      <w:r w:rsidDel="00000000" w:rsidR="00000000" w:rsidRPr="00000000">
        <w:rPr>
          <w:rtl w:val="0"/>
        </w:rPr>
        <w:t xml:space="preserve">Treasurer Report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Business Account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2550"/>
        <w:tblGridChange w:id="0">
          <w:tblGrid>
            <w:gridCol w:w="681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Opening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$18,548.08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Expenses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$625.00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 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 Balance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$17,923.08</w:t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b w:val="1"/>
          <w:rtl w:val="0"/>
        </w:rPr>
        <w:t xml:space="preserve">Income included:</w:t>
      </w:r>
      <w:r w:rsidDel="00000000" w:rsidR="00000000" w:rsidRPr="00000000">
        <w:rPr>
          <w:rtl w:val="0"/>
        </w:rPr>
        <w:t xml:space="preserve"> Nil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Expenses included:</w:t>
      </w:r>
      <w:r w:rsidDel="00000000" w:rsidR="00000000" w:rsidRPr="00000000">
        <w:rPr>
          <w:rtl w:val="0"/>
        </w:rPr>
        <w:t xml:space="preserve"> Advertisements for Sponsorships $625.00.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Outstanding payments and income includes: 50% deposit to Mas Fajitas for RR - $1,217.13, Purchase of yeti coolers - $3,050.00, Storage unit new cost at $160.00, Insurance $650.00, Signage for Helmut signs for Sponsors $180.00. Spiritwear for Meet the Tiger –$5,524.00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Total outstanding $10,781.13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PayPal Transfer $1,787.81 transferred today.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Scholarship Account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0"/>
        <w:gridCol w:w="2550"/>
        <w:tblGridChange w:id="0">
          <w:tblGrid>
            <w:gridCol w:w="6810"/>
            <w:gridCol w:w="25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Opening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$3,550.02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$0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$0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right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$3,550.02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CONFIRMED: Tax Free Days for 2022/2023 – August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2022 (Meet the Tiger night), August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2022 Varsity vs Austin High at Kelly Reeves Stadium.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NAME moved a motion to TASK. </w:t>
      </w:r>
    </w:p>
    <w:p w:rsidR="00000000" w:rsidDel="00000000" w:rsidP="00000000" w:rsidRDefault="00000000" w:rsidRPr="00000000" w14:paraId="00000031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Moved:</w:t>
        <w:tab/>
        <w:tab/>
      </w:r>
    </w:p>
    <w:p w:rsidR="00000000" w:rsidDel="00000000" w:rsidP="00000000" w:rsidRDefault="00000000" w:rsidRPr="00000000" w14:paraId="00000032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 xml:space="preserve">Seconded:</w:t>
      </w:r>
    </w:p>
    <w:p w:rsidR="00000000" w:rsidDel="00000000" w:rsidP="00000000" w:rsidRDefault="00000000" w:rsidRPr="00000000" w14:paraId="00000033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 xml:space="preserve">All in Favor:</w:t>
        <w:tab/>
        <w:t xml:space="preserve">AYE</w:t>
      </w:r>
    </w:p>
    <w:p w:rsidR="00000000" w:rsidDel="00000000" w:rsidP="00000000" w:rsidRDefault="00000000" w:rsidRPr="00000000" w14:paraId="00000034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5">
      <w:pPr>
        <w:pStyle w:val="Heading2"/>
        <w:rPr/>
      </w:pPr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President </w:t>
      </w:r>
      <w:r w:rsidDel="00000000" w:rsidR="00000000" w:rsidRPr="00000000">
        <w:rPr>
          <w:rtl w:val="0"/>
        </w:rPr>
        <w:t xml:space="preserve">to get display background from storage for MTT; download Square App to manage sales; create QR code, link and template for Pancake Breakfast fundraiser; create flyers for Game Day meals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Sponsorship</w:t>
      </w:r>
      <w:r w:rsidDel="00000000" w:rsidR="00000000" w:rsidRPr="00000000">
        <w:rPr>
          <w:rtl w:val="0"/>
        </w:rPr>
        <w:t xml:space="preserve">: call Chik-fil-A &amp; Jason’s Deli for updated flyers for Game Day meals; check with Cheer Sponsor about Locker Room Decorating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Webmaster: </w:t>
      </w:r>
      <w:r w:rsidDel="00000000" w:rsidR="00000000" w:rsidRPr="00000000">
        <w:rPr>
          <w:rtl w:val="0"/>
        </w:rPr>
        <w:t xml:space="preserve">create payment section on website for 1. Game Day Meals, 2. Parent Tributes, 3. Pancake Breakfast</w:t>
      </w:r>
    </w:p>
    <w:p w:rsidR="00000000" w:rsidDel="00000000" w:rsidP="00000000" w:rsidRDefault="00000000" w:rsidRPr="00000000" w14:paraId="00000039">
      <w:pPr>
        <w:pStyle w:val="Heading2"/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Josh Gamboa adjourned the meeting at </w:t>
      </w:r>
      <w:r w:rsidDel="00000000" w:rsidR="00000000" w:rsidRPr="00000000">
        <w:rPr>
          <w:color w:val="ff0000"/>
          <w:rtl w:val="0"/>
        </w:rPr>
        <w:t xml:space="preserve">7:41</w:t>
      </w:r>
      <w:r w:rsidDel="00000000" w:rsidR="00000000" w:rsidRPr="00000000">
        <w:rPr>
          <w:rtl w:val="0"/>
        </w:rPr>
        <w:t xml:space="preserve"> pm. </w:t>
      </w:r>
    </w:p>
    <w:p w:rsidR="00000000" w:rsidDel="00000000" w:rsidP="00000000" w:rsidRDefault="00000000" w:rsidRPr="00000000" w14:paraId="0000003B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 xml:space="preserve">Moved:</w:t>
        <w:tab/>
        <w:tab/>
        <w:t xml:space="preserve">President</w:t>
      </w:r>
    </w:p>
    <w:p w:rsidR="00000000" w:rsidDel="00000000" w:rsidP="00000000" w:rsidRDefault="00000000" w:rsidRPr="00000000" w14:paraId="0000003C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 xml:space="preserve">Seconded:</w:t>
        <w:tab/>
        <w:t xml:space="preserve">Treasurer</w:t>
      </w:r>
    </w:p>
    <w:p w:rsidR="00000000" w:rsidDel="00000000" w:rsidP="00000000" w:rsidRDefault="00000000" w:rsidRPr="00000000" w14:paraId="0000003D">
      <w:pPr>
        <w:spacing w:after="0" w:line="240" w:lineRule="auto"/>
        <w:ind w:left="5040" w:firstLine="720"/>
        <w:rPr/>
      </w:pPr>
      <w:r w:rsidDel="00000000" w:rsidR="00000000" w:rsidRPr="00000000">
        <w:rPr>
          <w:rtl w:val="0"/>
        </w:rPr>
        <w:t xml:space="preserve">All in Favor:</w:t>
        <w:tab/>
        <w:t xml:space="preserve">AYE</w:t>
        <w:tab/>
        <w:tab/>
        <w:tab/>
        <w:tab/>
        <w:t xml:space="preserve">   </w:t>
      </w:r>
    </w:p>
    <w:p w:rsidR="00000000" w:rsidDel="00000000" w:rsidP="00000000" w:rsidRDefault="00000000" w:rsidRPr="00000000" w14:paraId="0000003E">
      <w:pPr>
        <w:pStyle w:val="Heading2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3F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Minutes submitted by:  Marla Germain </w:t>
      </w:r>
    </w:p>
    <w:p w:rsidR="00000000" w:rsidDel="00000000" w:rsidP="00000000" w:rsidRDefault="00000000" w:rsidRPr="00000000" w14:paraId="00000040">
      <w:pPr>
        <w:spacing w:after="0" w:line="276" w:lineRule="auto"/>
        <w:rPr>
          <w:color w:val="808080"/>
        </w:rPr>
      </w:pPr>
      <w:r w:rsidDel="00000000" w:rsidR="00000000" w:rsidRPr="00000000">
        <w:rPr>
          <w:rtl w:val="0"/>
        </w:rPr>
        <w:t xml:space="preserve">Minutes approved by: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2"/>
        <w:rPr/>
      </w:pPr>
      <w:r w:rsidDel="00000000" w:rsidR="00000000" w:rsidRPr="00000000">
        <w:rPr>
          <w:rtl w:val="0"/>
        </w:rPr>
        <w:t xml:space="preserve">Next Meeting</w:t>
      </w:r>
    </w:p>
    <w:p w:rsidR="00000000" w:rsidDel="00000000" w:rsidP="00000000" w:rsidRDefault="00000000" w:rsidRPr="00000000" w14:paraId="00000043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To be confirmed for </w:t>
      </w:r>
      <w:r w:rsidDel="00000000" w:rsidR="00000000" w:rsidRPr="00000000">
        <w:rPr>
          <w:color w:val="ff0000"/>
          <w:rtl w:val="0"/>
        </w:rPr>
        <w:t xml:space="preserve">16 Aug</w:t>
      </w:r>
      <w:r w:rsidDel="00000000" w:rsidR="00000000" w:rsidRPr="00000000">
        <w:rPr>
          <w:rtl w:val="0"/>
        </w:rPr>
        <w:t xml:space="preserve"> via Zoom at 6:30.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9575800</wp:posOffset>
              </wp:positionV>
              <wp:extent cx="7791450" cy="285750"/>
              <wp:effectExtent b="0" l="0" r="0" t="0"/>
              <wp:wrapNone/>
              <wp:docPr descr="{&quot;HashCode&quot;:-1770358562,&quot;Height&quot;:792.0,&quot;Width&quot;:612.0,&quot;Placement&quot;:&quot;Footer&quot;,&quot;Index&quot;:&quot;Primary&quot;,&quot;Section&quot;:1,&quot;Top&quot;:0.0,&quot;Left&quot;:0.0}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b" bIns="0" lIns="254000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9575800</wp:posOffset>
              </wp:positionV>
              <wp:extent cx="7791450" cy="285750"/>
              <wp:effectExtent b="0" l="0" r="0" t="0"/>
              <wp:wrapNone/>
              <wp:docPr descr="{&quot;HashCode&quot;:-1770358562,&quot;Height&quot;:792.0,&quot;Width&quot;:612.0,&quot;Placement&quot;:&quot;Footer&quot;,&quot;Index&quot;:&quot;Primary&quot;,&quot;Section&quot;:1,&quot;Top&quot;:0.0,&quot;Left&quot;:0.0}" id="5" name="image1.png"/>
              <a:graphic>
                <a:graphicData uri="http://schemas.openxmlformats.org/drawingml/2006/picture">
                  <pic:pic>
                    <pic:nvPicPr>
                      <pic:cNvPr descr="{&quot;HashCode&quot;:-1770358562,&quot;Height&quot;:792.0,&quot;Width&quot;:612.0,&quot;Placement&quot;:&quot;Footer&quot;,&quot;Index&quot;:&quot;Primary&quot;,&quot;Section&quot;:1,&quot;Top&quot;:0.0,&quot;Left&quot;:0.0}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b="0" l="0" r="0" t="0"/>
              <wp:wrapNone/>
              <wp:docPr descr="{&quot;HashCode&quot;:-980460767,&quot;Height&quot;:792.0,&quot;Width&quot;:612.0,&quot;Placement&quot;:&quot;Header&quot;,&quot;Index&quot;:&quot;Primary&quot;,&quot;Section&quot;:1,&quot;Top&quot;:0.0,&quot;Left&quot;:0.0}"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64665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55.99998474121094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0" lIns="91425" spcFirstLastPara="1" rIns="25400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-9522</wp:posOffset>
              </wp:positionH>
              <wp:positionV relativeFrom="page">
                <wp:posOffset>180976</wp:posOffset>
              </wp:positionV>
              <wp:extent cx="7791450" cy="285750"/>
              <wp:effectExtent b="0" l="0" r="0" t="0"/>
              <wp:wrapNone/>
              <wp:docPr descr="{&quot;HashCode&quot;:-980460767,&quot;Height&quot;:792.0,&quot;Width&quot;:612.0,&quot;Placement&quot;:&quot;Header&quot;,&quot;Index&quot;:&quot;Primary&quot;,&quot;Section&quot;:1,&quot;Top&quot;:0.0,&quot;Left&quot;:0.0}" id="6" name="image2.png"/>
              <a:graphic>
                <a:graphicData uri="http://schemas.openxmlformats.org/drawingml/2006/picture">
                  <pic:pic>
                    <pic:nvPicPr>
                      <pic:cNvPr descr="{&quot;HashCode&quot;:-980460767,&quot;Height&quot;:792.0,&quot;Width&quot;:612.0,&quot;Placement&quot;:&quot;Head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9145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D360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1"/>
    <w:rsid w:val="00DC734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06CE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669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775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752D"/>
  </w:style>
  <w:style w:type="paragraph" w:styleId="Footer">
    <w:name w:val="footer"/>
    <w:basedOn w:val="Normal"/>
    <w:link w:val="FooterChar"/>
    <w:uiPriority w:val="99"/>
    <w:unhideWhenUsed w:val="1"/>
    <w:rsid w:val="006775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752D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E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E30E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E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E30E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E30E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30E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30EC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FC5F6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FC5F60"/>
    <w:rPr>
      <w:color w:val="605e5c"/>
      <w:shd w:color="auto" w:fill="e1dfdd" w:val="clear"/>
    </w:rPr>
  </w:style>
  <w:style w:type="character" w:styleId="Heading2Char" w:customStyle="1">
    <w:name w:val="Heading 2 Char"/>
    <w:basedOn w:val="DefaultParagraphFont"/>
    <w:link w:val="Heading2"/>
    <w:uiPriority w:val="9"/>
    <w:rsid w:val="00E06CE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DC7344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6rWVSz91aNOK6LSpDaDtq++7PA==">AMUW2mVVX+GvSmzmEUG5wzvFeKT4elq2dWcrSbEhRovQkXIGtI1CDEF8X/J+/XJbGWrGoQfWJo8UV13wtuqJRcEIxFT2xbrQwD2TNFbJK5BRuFRrKIP1U4es1fRThtn7fVkb/8qNhRJsIFXbNhMDCqgwhMHhC9/yxg==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2021-03-02T15:04:00Z</dcterms:created>
  <dc:creator>Stafford, Stella 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plabel">
    <vt:lpwstr>Customer Communication</vt:lpwstr>
  </property>
  <property fmtid="{D5CDD505-2E9C-101B-9397-08002B2CF9AE}" pid="3" name="ContentTypeId">
    <vt:lpwstr>0x010100EB0BAEF848049949A8254E63CC081B16</vt:lpwstr>
  </property>
  <property fmtid="{D5CDD505-2E9C-101B-9397-08002B2CF9AE}" pid="4" name="MSIP_Label_7f0ea3bf-098d-497f-9948-5e528bb54b39_Enabled">
    <vt:lpwstr>True</vt:lpwstr>
  </property>
  <property fmtid="{D5CDD505-2E9C-101B-9397-08002B2CF9AE}" pid="5" name="MSIP_Label_7f0ea3bf-098d-497f-9948-5e528bb54b39_SiteId">
    <vt:lpwstr>b3f4f7c2-72ce-4192-aba4-d6c7719b5766</vt:lpwstr>
  </property>
  <property fmtid="{D5CDD505-2E9C-101B-9397-08002B2CF9AE}" pid="6" name="MSIP_Label_7f0ea3bf-098d-497f-9948-5e528bb54b39_Owner">
    <vt:lpwstr>joanne.georgeson@amadeus.com</vt:lpwstr>
  </property>
  <property fmtid="{D5CDD505-2E9C-101B-9397-08002B2CF9AE}" pid="7" name="MSIP_Label_7f0ea3bf-098d-497f-9948-5e528bb54b39_SetDate">
    <vt:lpwstr>2020-06-02T16:17:15.4743765Z</vt:lpwstr>
  </property>
  <property fmtid="{D5CDD505-2E9C-101B-9397-08002B2CF9AE}" pid="8" name="MSIP_Label_7f0ea3bf-098d-497f-9948-5e528bb54b39_Name">
    <vt:lpwstr>Public</vt:lpwstr>
  </property>
  <property fmtid="{D5CDD505-2E9C-101B-9397-08002B2CF9AE}" pid="9" name="MSIP_Label_7f0ea3bf-098d-497f-9948-5e528bb54b39_Application">
    <vt:lpwstr>Microsoft Azure Information Protection</vt:lpwstr>
  </property>
  <property fmtid="{D5CDD505-2E9C-101B-9397-08002B2CF9AE}" pid="10" name="MSIP_Label_7f0ea3bf-098d-497f-9948-5e528bb54b39_ActionId">
    <vt:lpwstr>0476a769-7566-4c5b-b936-ae3abaa1348b</vt:lpwstr>
  </property>
  <property fmtid="{D5CDD505-2E9C-101B-9397-08002B2CF9AE}" pid="11" name="MSIP_Label_7f0ea3bf-098d-497f-9948-5e528bb54b39_Extended_MSFT_Method">
    <vt:lpwstr>Manual</vt:lpwstr>
  </property>
  <property fmtid="{D5CDD505-2E9C-101B-9397-08002B2CF9AE}" pid="12" name="MSIP_Label_a17f17c0-b23c-493d-99ab-b037779ecd33_Enabled">
    <vt:lpwstr>True</vt:lpwstr>
  </property>
  <property fmtid="{D5CDD505-2E9C-101B-9397-08002B2CF9AE}" pid="13" name="MSIP_Label_a17f17c0-b23c-493d-99ab-b037779ecd33_SiteId">
    <vt:lpwstr>945c199a-83a2-4e80-9f8c-5a91be5752dd</vt:lpwstr>
  </property>
  <property fmtid="{D5CDD505-2E9C-101B-9397-08002B2CF9AE}" pid="14" name="MSIP_Label_a17f17c0-b23c-493d-99ab-b037779ecd33_Owner">
    <vt:lpwstr>Yolanda_D_Thomas@DELL.com</vt:lpwstr>
  </property>
  <property fmtid="{D5CDD505-2E9C-101B-9397-08002B2CF9AE}" pid="15" name="MSIP_Label_a17f17c0-b23c-493d-99ab-b037779ecd33_SetDate">
    <vt:lpwstr>2020-03-03T00:24:53.4919712Z</vt:lpwstr>
  </property>
  <property fmtid="{D5CDD505-2E9C-101B-9397-08002B2CF9AE}" pid="16" name="MSIP_Label_a17f17c0-b23c-493d-99ab-b037779ecd33_Name">
    <vt:lpwstr>Customer Communication</vt:lpwstr>
  </property>
  <property fmtid="{D5CDD505-2E9C-101B-9397-08002B2CF9AE}" pid="17" name="MSIP_Label_a17f17c0-b23c-493d-99ab-b037779ecd33_Application">
    <vt:lpwstr>Microsoft Azure Information Protection</vt:lpwstr>
  </property>
  <property fmtid="{D5CDD505-2E9C-101B-9397-08002B2CF9AE}" pid="18" name="MSIP_Label_a17f17c0-b23c-493d-99ab-b037779ecd33_Extended_MSFT_Method">
    <vt:lpwstr>Manual</vt:lpwstr>
  </property>
  <property fmtid="{D5CDD505-2E9C-101B-9397-08002B2CF9AE}" pid="19" name="Sensitivity">
    <vt:lpwstr>Public Customer Communication</vt:lpwstr>
  </property>
</Properties>
</file>